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445" w:rsidRDefault="0044187C">
      <w:pPr>
        <w:spacing w:beforeLines="50" w:before="156" w:afterLines="50" w:after="156"/>
        <w:jc w:val="center"/>
        <w:rPr>
          <w:b/>
        </w:rPr>
      </w:pPr>
      <w:r>
        <w:rPr>
          <w:b/>
        </w:rPr>
        <w:t>202</w:t>
      </w:r>
      <w:r>
        <w:rPr>
          <w:rFonts w:hint="eastAsia"/>
          <w:b/>
        </w:rPr>
        <w:t>3</w:t>
      </w:r>
      <w:r>
        <w:rPr>
          <w:b/>
        </w:rPr>
        <w:t>-202</w:t>
      </w:r>
      <w:r>
        <w:rPr>
          <w:rFonts w:hint="eastAsia"/>
          <w:b/>
        </w:rPr>
        <w:t>4</w:t>
      </w:r>
      <w:r>
        <w:rPr>
          <w:b/>
        </w:rPr>
        <w:t>届石油工程学院学生会各部门兼职锻炼岗报名表</w:t>
      </w:r>
    </w:p>
    <w:tbl>
      <w:tblPr>
        <w:tblStyle w:val="a8"/>
        <w:tblW w:w="893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29"/>
        <w:gridCol w:w="1382"/>
        <w:gridCol w:w="1383"/>
        <w:gridCol w:w="1383"/>
        <w:gridCol w:w="1529"/>
        <w:gridCol w:w="1725"/>
      </w:tblGrid>
      <w:tr w:rsidR="007D2445">
        <w:trPr>
          <w:trHeight w:val="567"/>
        </w:trPr>
        <w:tc>
          <w:tcPr>
            <w:tcW w:w="1529" w:type="dxa"/>
            <w:vMerge w:val="restart"/>
            <w:vAlign w:val="center"/>
          </w:tcPr>
          <w:p w:rsidR="007D2445" w:rsidRDefault="004418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个人信息</w:t>
            </w:r>
          </w:p>
        </w:tc>
        <w:tc>
          <w:tcPr>
            <w:tcW w:w="1382" w:type="dxa"/>
            <w:vAlign w:val="center"/>
          </w:tcPr>
          <w:p w:rsidR="007D2445" w:rsidRDefault="004418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>名</w:t>
            </w:r>
          </w:p>
        </w:tc>
        <w:tc>
          <w:tcPr>
            <w:tcW w:w="1383" w:type="dxa"/>
            <w:vAlign w:val="center"/>
          </w:tcPr>
          <w:p w:rsidR="007D2445" w:rsidRDefault="007D24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7D2445" w:rsidRDefault="004418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性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>别</w:t>
            </w:r>
          </w:p>
        </w:tc>
        <w:tc>
          <w:tcPr>
            <w:tcW w:w="1529" w:type="dxa"/>
            <w:vAlign w:val="center"/>
          </w:tcPr>
          <w:p w:rsidR="007D2445" w:rsidRDefault="007D24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  <w:vMerge w:val="restart"/>
            <w:vAlign w:val="center"/>
          </w:tcPr>
          <w:p w:rsidR="007D2445" w:rsidRDefault="004418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照片</w:t>
            </w:r>
          </w:p>
        </w:tc>
      </w:tr>
      <w:tr w:rsidR="007D2445">
        <w:trPr>
          <w:trHeight w:val="567"/>
        </w:trPr>
        <w:tc>
          <w:tcPr>
            <w:tcW w:w="1529" w:type="dxa"/>
            <w:vMerge/>
            <w:vAlign w:val="center"/>
          </w:tcPr>
          <w:p w:rsidR="007D2445" w:rsidRDefault="007D24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7D2445" w:rsidRDefault="004418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民</w:t>
            </w:r>
            <w:r>
              <w:rPr>
                <w:rFonts w:hint="eastAsia"/>
                <w:b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族</w:t>
            </w:r>
          </w:p>
        </w:tc>
        <w:tc>
          <w:tcPr>
            <w:tcW w:w="1383" w:type="dxa"/>
            <w:vAlign w:val="center"/>
          </w:tcPr>
          <w:p w:rsidR="007D2445" w:rsidRDefault="007D24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7D2445" w:rsidRDefault="004418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1529" w:type="dxa"/>
            <w:vAlign w:val="center"/>
          </w:tcPr>
          <w:p w:rsidR="007D2445" w:rsidRDefault="007D24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  <w:vMerge/>
          </w:tcPr>
          <w:p w:rsidR="007D2445" w:rsidRDefault="007D2445">
            <w:pPr>
              <w:rPr>
                <w:b/>
                <w:sz w:val="24"/>
                <w:szCs w:val="24"/>
              </w:rPr>
            </w:pPr>
          </w:p>
        </w:tc>
      </w:tr>
      <w:tr w:rsidR="007D2445">
        <w:trPr>
          <w:trHeight w:val="567"/>
        </w:trPr>
        <w:tc>
          <w:tcPr>
            <w:tcW w:w="1529" w:type="dxa"/>
            <w:vMerge/>
            <w:vAlign w:val="center"/>
          </w:tcPr>
          <w:p w:rsidR="007D2445" w:rsidRDefault="007D24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7D2445" w:rsidRDefault="004418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专业班级</w:t>
            </w:r>
          </w:p>
        </w:tc>
        <w:tc>
          <w:tcPr>
            <w:tcW w:w="1383" w:type="dxa"/>
            <w:vAlign w:val="center"/>
          </w:tcPr>
          <w:p w:rsidR="007D2445" w:rsidRDefault="007D24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7D2445" w:rsidRDefault="004418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1529" w:type="dxa"/>
            <w:vAlign w:val="center"/>
          </w:tcPr>
          <w:p w:rsidR="007D2445" w:rsidRDefault="007D24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  <w:vMerge/>
          </w:tcPr>
          <w:p w:rsidR="007D2445" w:rsidRDefault="007D2445">
            <w:pPr>
              <w:rPr>
                <w:b/>
                <w:sz w:val="24"/>
                <w:szCs w:val="24"/>
              </w:rPr>
            </w:pPr>
          </w:p>
        </w:tc>
      </w:tr>
      <w:tr w:rsidR="007D2445">
        <w:trPr>
          <w:trHeight w:val="567"/>
        </w:trPr>
        <w:tc>
          <w:tcPr>
            <w:tcW w:w="1529" w:type="dxa"/>
            <w:vAlign w:val="center"/>
          </w:tcPr>
          <w:p w:rsidR="007D2445" w:rsidRDefault="004418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1382" w:type="dxa"/>
            <w:vAlign w:val="center"/>
          </w:tcPr>
          <w:p w:rsidR="007D2445" w:rsidRDefault="004418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电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>话</w:t>
            </w:r>
          </w:p>
        </w:tc>
        <w:tc>
          <w:tcPr>
            <w:tcW w:w="1383" w:type="dxa"/>
            <w:vAlign w:val="center"/>
          </w:tcPr>
          <w:p w:rsidR="007D2445" w:rsidRDefault="007D24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7D2445" w:rsidRDefault="004418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QQ</w:t>
            </w:r>
          </w:p>
        </w:tc>
        <w:tc>
          <w:tcPr>
            <w:tcW w:w="1529" w:type="dxa"/>
            <w:vAlign w:val="center"/>
          </w:tcPr>
          <w:p w:rsidR="007D2445" w:rsidRDefault="007D24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  <w:vMerge/>
          </w:tcPr>
          <w:p w:rsidR="007D2445" w:rsidRDefault="007D2445">
            <w:pPr>
              <w:rPr>
                <w:b/>
                <w:sz w:val="24"/>
                <w:szCs w:val="24"/>
              </w:rPr>
            </w:pPr>
          </w:p>
        </w:tc>
      </w:tr>
      <w:tr w:rsidR="007D2445">
        <w:trPr>
          <w:trHeight w:val="571"/>
        </w:trPr>
        <w:tc>
          <w:tcPr>
            <w:tcW w:w="1529" w:type="dxa"/>
            <w:vAlign w:val="center"/>
          </w:tcPr>
          <w:p w:rsidR="007D2445" w:rsidRDefault="004418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意向部门</w:t>
            </w:r>
          </w:p>
        </w:tc>
        <w:tc>
          <w:tcPr>
            <w:tcW w:w="4148" w:type="dxa"/>
            <w:gridSpan w:val="3"/>
            <w:vAlign w:val="center"/>
          </w:tcPr>
          <w:p w:rsidR="007D2445" w:rsidRDefault="004418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</w:rPr>
              <w:t>第一志愿</w:t>
            </w:r>
            <w:r>
              <w:rPr>
                <w:rFonts w:hint="eastAsia"/>
                <w:b/>
                <w:sz w:val="24"/>
                <w:szCs w:val="24"/>
              </w:rPr>
              <w:t xml:space="preserve"> / </w:t>
            </w:r>
            <w:r>
              <w:rPr>
                <w:rFonts w:hint="eastAsia"/>
                <w:b/>
                <w:color w:val="FF0000"/>
                <w:sz w:val="24"/>
                <w:szCs w:val="24"/>
              </w:rPr>
              <w:t>第二志愿</w:t>
            </w:r>
          </w:p>
        </w:tc>
        <w:tc>
          <w:tcPr>
            <w:tcW w:w="1529" w:type="dxa"/>
            <w:vAlign w:val="center"/>
          </w:tcPr>
          <w:p w:rsidR="007D2445" w:rsidRDefault="004418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服从调剂</w:t>
            </w:r>
          </w:p>
        </w:tc>
        <w:tc>
          <w:tcPr>
            <w:tcW w:w="1725" w:type="dxa"/>
            <w:vAlign w:val="center"/>
          </w:tcPr>
          <w:p w:rsidR="007D2445" w:rsidRDefault="004418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是</w:t>
            </w:r>
            <w:r>
              <w:rPr>
                <w:rFonts w:hint="eastAsia"/>
                <w:b/>
                <w:sz w:val="24"/>
                <w:szCs w:val="24"/>
              </w:rPr>
              <w:t xml:space="preserve"> / </w:t>
            </w:r>
            <w:r>
              <w:rPr>
                <w:rFonts w:hint="eastAsia"/>
                <w:b/>
                <w:sz w:val="24"/>
                <w:szCs w:val="24"/>
              </w:rPr>
              <w:t>否</w:t>
            </w:r>
          </w:p>
        </w:tc>
      </w:tr>
      <w:tr w:rsidR="007D2445">
        <w:trPr>
          <w:trHeight w:val="1553"/>
        </w:trPr>
        <w:tc>
          <w:tcPr>
            <w:tcW w:w="1529" w:type="dxa"/>
            <w:vAlign w:val="center"/>
          </w:tcPr>
          <w:p w:rsidR="007D2445" w:rsidRDefault="004418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突出优势</w:t>
            </w:r>
          </w:p>
        </w:tc>
        <w:tc>
          <w:tcPr>
            <w:tcW w:w="7402" w:type="dxa"/>
            <w:gridSpan w:val="5"/>
          </w:tcPr>
          <w:p w:rsidR="007D2445" w:rsidRDefault="0044187C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①技能类：办公软件使用、文艺类、平面设计、写作、拍摄等。②综合类：组织能力、交际沟通能力等。</w:t>
            </w:r>
            <w:r>
              <w:rPr>
                <w:rFonts w:hint="eastAsia"/>
                <w:b/>
                <w:color w:val="FF0000"/>
                <w:sz w:val="24"/>
                <w:szCs w:val="24"/>
              </w:rPr>
              <w:t>填写后，请删除括号中内容</w:t>
            </w:r>
            <w:r>
              <w:rPr>
                <w:rFonts w:hint="eastAsia"/>
                <w:b/>
                <w:sz w:val="24"/>
                <w:szCs w:val="24"/>
              </w:rPr>
              <w:t>）</w:t>
            </w:r>
          </w:p>
        </w:tc>
      </w:tr>
      <w:tr w:rsidR="007D2445">
        <w:trPr>
          <w:trHeight w:val="3815"/>
        </w:trPr>
        <w:tc>
          <w:tcPr>
            <w:tcW w:w="1529" w:type="dxa"/>
            <w:vAlign w:val="center"/>
          </w:tcPr>
          <w:p w:rsidR="007D2445" w:rsidRDefault="004418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个人简介</w:t>
            </w:r>
          </w:p>
        </w:tc>
        <w:tc>
          <w:tcPr>
            <w:tcW w:w="7402" w:type="dxa"/>
            <w:gridSpan w:val="5"/>
          </w:tcPr>
          <w:p w:rsidR="007D2445" w:rsidRDefault="0044187C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（介绍自己的各个方面和突出优势，包括但不局限</w:t>
            </w:r>
            <w:proofErr w:type="gramStart"/>
            <w:r>
              <w:rPr>
                <w:rFonts w:hint="eastAsia"/>
                <w:b/>
                <w:sz w:val="24"/>
                <w:szCs w:val="24"/>
              </w:rPr>
              <w:t>于兴趣</w:t>
            </w:r>
            <w:proofErr w:type="gramEnd"/>
            <w:r>
              <w:rPr>
                <w:rFonts w:hint="eastAsia"/>
                <w:b/>
                <w:sz w:val="24"/>
                <w:szCs w:val="24"/>
              </w:rPr>
              <w:t>爱好、个人性格、学生工作经历、所获荣誉等。</w:t>
            </w:r>
            <w:r>
              <w:rPr>
                <w:rFonts w:hint="eastAsia"/>
                <w:b/>
                <w:color w:val="FF0000"/>
                <w:sz w:val="24"/>
                <w:szCs w:val="24"/>
              </w:rPr>
              <w:t>填写后，请删除括号中内容</w:t>
            </w:r>
            <w:r>
              <w:rPr>
                <w:rFonts w:hint="eastAsia"/>
                <w:b/>
                <w:sz w:val="24"/>
                <w:szCs w:val="24"/>
              </w:rPr>
              <w:t>）</w:t>
            </w:r>
          </w:p>
        </w:tc>
      </w:tr>
      <w:tr w:rsidR="007D2445">
        <w:trPr>
          <w:trHeight w:val="1822"/>
        </w:trPr>
        <w:tc>
          <w:tcPr>
            <w:tcW w:w="1529" w:type="dxa"/>
            <w:vAlign w:val="center"/>
          </w:tcPr>
          <w:p w:rsidR="007D2445" w:rsidRDefault="004418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对学生会的认识和期望</w:t>
            </w:r>
          </w:p>
        </w:tc>
        <w:tc>
          <w:tcPr>
            <w:tcW w:w="7402" w:type="dxa"/>
            <w:gridSpan w:val="5"/>
          </w:tcPr>
          <w:p w:rsidR="007D2445" w:rsidRDefault="007D2445">
            <w:pPr>
              <w:rPr>
                <w:b/>
                <w:sz w:val="24"/>
                <w:szCs w:val="24"/>
              </w:rPr>
            </w:pPr>
          </w:p>
        </w:tc>
      </w:tr>
      <w:tr w:rsidR="007D2445">
        <w:trPr>
          <w:trHeight w:val="1962"/>
        </w:trPr>
        <w:tc>
          <w:tcPr>
            <w:tcW w:w="1529" w:type="dxa"/>
            <w:vAlign w:val="center"/>
          </w:tcPr>
          <w:p w:rsidR="007D2445" w:rsidRDefault="004418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大学生活的规划与展望</w:t>
            </w:r>
          </w:p>
        </w:tc>
        <w:tc>
          <w:tcPr>
            <w:tcW w:w="7402" w:type="dxa"/>
            <w:gridSpan w:val="5"/>
          </w:tcPr>
          <w:p w:rsidR="007D2445" w:rsidRDefault="007D2445">
            <w:pPr>
              <w:rPr>
                <w:b/>
                <w:sz w:val="24"/>
                <w:szCs w:val="24"/>
              </w:rPr>
            </w:pPr>
          </w:p>
        </w:tc>
      </w:tr>
      <w:tr w:rsidR="007D2445">
        <w:trPr>
          <w:trHeight w:val="517"/>
        </w:trPr>
        <w:tc>
          <w:tcPr>
            <w:tcW w:w="8931" w:type="dxa"/>
            <w:gridSpan w:val="6"/>
            <w:vAlign w:val="center"/>
          </w:tcPr>
          <w:p w:rsidR="007D2445" w:rsidRDefault="004418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请认真填写此表，这将是学生会选择你的第一依据</w:t>
            </w:r>
          </w:p>
        </w:tc>
      </w:tr>
    </w:tbl>
    <w:p w:rsidR="007D2445" w:rsidRDefault="007D2445">
      <w:pPr>
        <w:jc w:val="left"/>
        <w:rPr>
          <w:b/>
          <w:bCs/>
          <w:sz w:val="24"/>
          <w:szCs w:val="24"/>
        </w:rPr>
      </w:pPr>
    </w:p>
    <w:p w:rsidR="007D2445" w:rsidRDefault="0044187C">
      <w:pPr>
        <w:spacing w:line="360" w:lineRule="auto"/>
        <w:jc w:val="left"/>
        <w:rPr>
          <w:rFonts w:ascii="仿宋_GB2312" w:eastAsia="仿宋_GB2312" w:cstheme="minorBidi" w:hint="eastAsia"/>
          <w:kern w:val="2"/>
          <w:sz w:val="24"/>
          <w:szCs w:val="24"/>
          <w14:ligatures w14:val="standardContextual"/>
        </w:rPr>
      </w:pPr>
      <w:r>
        <w:rPr>
          <w:rFonts w:ascii="仿宋_GB2312" w:eastAsia="仿宋_GB2312" w:cstheme="minorBidi" w:hint="eastAsia"/>
          <w:kern w:val="2"/>
          <w:sz w:val="24"/>
          <w:szCs w:val="24"/>
          <w14:ligatures w14:val="standardContextual"/>
        </w:rPr>
        <w:lastRenderedPageBreak/>
        <w:t>【办公室】是与校学生会、各学生组织部门沟通交流的桥梁，是沟通各位学生与院会的纽带，是学生会对外的窗口。主要负责学生会的文案编辑、拟定各种活动文案，资料管理、物资管理、内部建设、账目报销以及对外联络工作等。</w:t>
      </w:r>
    </w:p>
    <w:p w:rsidR="007D2445" w:rsidRPr="0044187C" w:rsidRDefault="0044187C">
      <w:pPr>
        <w:spacing w:line="360" w:lineRule="auto"/>
        <w:jc w:val="left"/>
        <w:rPr>
          <w:rFonts w:ascii="仿宋_GB2312" w:eastAsia="仿宋_GB2312" w:hint="eastAsia"/>
          <w:sz w:val="24"/>
          <w:szCs w:val="24"/>
        </w:rPr>
      </w:pPr>
      <w:r>
        <w:rPr>
          <w:rFonts w:ascii="仿宋_GB2312" w:eastAsia="仿宋_GB2312" w:cstheme="minorBidi" w:hint="eastAsia"/>
          <w:kern w:val="2"/>
          <w:sz w:val="24"/>
          <w:szCs w:val="24"/>
          <w14:ligatures w14:val="standardContextual"/>
        </w:rPr>
        <w:t>【组织部】主要</w:t>
      </w:r>
      <w:r>
        <w:rPr>
          <w:rFonts w:ascii="仿宋_GB2312" w:eastAsia="仿宋_GB2312" w:hint="eastAsia"/>
          <w:sz w:val="24"/>
          <w:szCs w:val="24"/>
        </w:rPr>
        <w:t>负责加强对广大青年学生的思想引领，组织“</w:t>
      </w:r>
      <w:r>
        <w:rPr>
          <w:rFonts w:ascii="仿宋_GB2312" w:eastAsia="仿宋_GB2312" w:hint="eastAsia"/>
          <w:sz w:val="24"/>
          <w:szCs w:val="24"/>
        </w:rPr>
        <w:t>博采书院金品课程</w:t>
      </w:r>
      <w:r>
        <w:rPr>
          <w:rFonts w:ascii="仿宋_GB2312" w:eastAsia="仿宋_GB2312" w:hint="eastAsia"/>
          <w:sz w:val="24"/>
          <w:szCs w:val="24"/>
        </w:rPr>
        <w:t>”品牌活动</w:t>
      </w:r>
      <w:r>
        <w:rPr>
          <w:rFonts w:ascii="仿宋_GB2312" w:eastAsia="仿宋_GB2312" w:hint="eastAsia"/>
          <w:sz w:val="24"/>
          <w:szCs w:val="24"/>
        </w:rPr>
        <w:t>等</w:t>
      </w:r>
      <w:r>
        <w:rPr>
          <w:rFonts w:ascii="仿宋_GB2312" w:eastAsia="仿宋_GB2312" w:hint="eastAsia"/>
          <w:sz w:val="24"/>
          <w:szCs w:val="24"/>
        </w:rPr>
        <w:t>以及各类具有思想引领意义的活动</w:t>
      </w:r>
      <w:r>
        <w:rPr>
          <w:rFonts w:ascii="仿宋_GB2312" w:eastAsia="仿宋_GB2312" w:hint="eastAsia"/>
          <w:sz w:val="24"/>
          <w:szCs w:val="24"/>
        </w:rPr>
        <w:t>；</w:t>
      </w:r>
      <w:r>
        <w:rPr>
          <w:rFonts w:ascii="仿宋_GB2312" w:eastAsia="仿宋_GB2312" w:hint="eastAsia"/>
          <w:sz w:val="24"/>
          <w:szCs w:val="24"/>
        </w:rPr>
        <w:t>负责学生会内部组织建设工作，定期开展学生会内部“组织学习会”</w:t>
      </w:r>
      <w:r>
        <w:rPr>
          <w:rFonts w:ascii="仿宋_GB2312" w:eastAsia="仿宋_GB2312" w:hint="eastAsia"/>
          <w:sz w:val="24"/>
          <w:szCs w:val="24"/>
        </w:rPr>
        <w:t>，</w:t>
      </w:r>
      <w:r>
        <w:rPr>
          <w:rFonts w:ascii="仿宋_GB2312" w:eastAsia="仿宋_GB2312" w:hint="eastAsia"/>
          <w:sz w:val="24"/>
          <w:szCs w:val="24"/>
        </w:rPr>
        <w:t>助力打造清新阳光、有无限活力的学生会。</w:t>
      </w:r>
    </w:p>
    <w:p w:rsidR="007D2445" w:rsidRDefault="0044187C">
      <w:pPr>
        <w:spacing w:line="360" w:lineRule="auto"/>
        <w:jc w:val="left"/>
        <w:rPr>
          <w:rFonts w:ascii="仿宋_GB2312" w:eastAsia="仿宋_GB2312" w:cstheme="minorBidi" w:hint="eastAsia"/>
          <w:kern w:val="2"/>
          <w:sz w:val="24"/>
          <w:szCs w:val="24"/>
          <w14:ligatures w14:val="standardContextual"/>
        </w:rPr>
      </w:pPr>
      <w:r>
        <w:rPr>
          <w:rFonts w:ascii="仿宋_GB2312" w:eastAsia="仿宋_GB2312" w:hint="eastAsia"/>
          <w:sz w:val="24"/>
          <w:szCs w:val="24"/>
        </w:rPr>
        <w:t>【</w:t>
      </w:r>
      <w:r>
        <w:rPr>
          <w:rFonts w:ascii="仿宋_GB2312" w:eastAsia="仿宋_GB2312" w:hint="eastAsia"/>
          <w:sz w:val="24"/>
          <w:szCs w:val="24"/>
        </w:rPr>
        <w:t>宣传部】</w:t>
      </w:r>
      <w:r>
        <w:rPr>
          <w:rFonts w:ascii="仿宋_GB2312" w:eastAsia="仿宋_GB2312" w:cstheme="minorBidi" w:hint="eastAsia"/>
          <w:kern w:val="2"/>
          <w:sz w:val="24"/>
          <w:szCs w:val="24"/>
          <w14:ligatures w14:val="standardContextual"/>
        </w:rPr>
        <w:t>作为学生会对外的窗口，负责院级宣传工作的运营与管理。致力于通过各种渠道传递信息，宣传学生会的活动和服务。发布学生会的工作动态、活动通知以及相关信息，努力让同学们了解学生会的工作并参与其中。</w:t>
      </w:r>
    </w:p>
    <w:p w:rsidR="007D2445" w:rsidRDefault="0044187C">
      <w:pPr>
        <w:spacing w:line="360" w:lineRule="auto"/>
        <w:jc w:val="left"/>
        <w:rPr>
          <w:rFonts w:ascii="仿宋_GB2312" w:eastAsia="仿宋_GB2312" w:cstheme="minorBidi" w:hint="eastAsia"/>
          <w:kern w:val="2"/>
          <w:sz w:val="24"/>
          <w:szCs w:val="24"/>
          <w14:ligatures w14:val="standardContextual"/>
        </w:rPr>
      </w:pPr>
      <w:r>
        <w:rPr>
          <w:rFonts w:ascii="仿宋_GB2312" w:eastAsia="仿宋_GB2312" w:cstheme="minorBidi" w:hint="eastAsia"/>
          <w:kern w:val="2"/>
          <w:sz w:val="24"/>
          <w:szCs w:val="24"/>
          <w14:ligatures w14:val="standardContextual"/>
        </w:rPr>
        <w:t>【学习实践部】主要负责组织学术讲座和学术交流活动，开展学习辅导和学术培训。组织部门和社团联谊，致力于提供丰富的学习实践机会，促进同学们的学术成长和综合素质提升。通过组织各类学术活动和实践项目，该部门努力培养</w:t>
      </w:r>
      <w:r>
        <w:rPr>
          <w:rFonts w:ascii="仿宋_GB2312" w:eastAsia="仿宋_GB2312" w:cstheme="minorBidi" w:hint="eastAsia"/>
          <w:kern w:val="2"/>
          <w:sz w:val="24"/>
          <w:szCs w:val="24"/>
          <w14:ligatures w14:val="standardContextual"/>
        </w:rPr>
        <w:t>学生的创新意识、实践能力和团队合作精神，为同学们的未来发展打下坚实的基础。</w:t>
      </w:r>
    </w:p>
    <w:p w:rsidR="007D2445" w:rsidRDefault="0044187C">
      <w:pPr>
        <w:spacing w:line="360" w:lineRule="auto"/>
        <w:jc w:val="left"/>
        <w:rPr>
          <w:rFonts w:ascii="仿宋_GB2312" w:eastAsia="仿宋_GB2312" w:cstheme="minorBidi" w:hint="eastAsia"/>
          <w:kern w:val="2"/>
          <w:sz w:val="24"/>
          <w:szCs w:val="24"/>
          <w14:ligatures w14:val="standardContextual"/>
        </w:rPr>
      </w:pPr>
      <w:r>
        <w:rPr>
          <w:rFonts w:ascii="仿宋_GB2312" w:eastAsia="仿宋_GB2312" w:cstheme="minorBidi" w:hint="eastAsia"/>
          <w:kern w:val="2"/>
          <w:sz w:val="24"/>
          <w:szCs w:val="24"/>
          <w14:ligatures w14:val="standardContextual"/>
        </w:rPr>
        <w:t>【文体发展部】主要负责组织学院各种体育活动，与艺术团合作组织文艺活动，增强学生体质，提高学生文化素养，加强美育教育。文体发展部致力于打造石工特色“博采杯”系列活动，趣味运动会、青年健身节，新生合唱、文艺晚会、新生辩论赛等。</w:t>
      </w:r>
      <w:bookmarkStart w:id="0" w:name="_GoBack"/>
      <w:bookmarkEnd w:id="0"/>
    </w:p>
    <w:p w:rsidR="007D2445" w:rsidRDefault="0044187C">
      <w:pPr>
        <w:spacing w:line="360" w:lineRule="auto"/>
        <w:jc w:val="left"/>
        <w:rPr>
          <w:rFonts w:ascii="仿宋_GB2312" w:eastAsia="仿宋_GB2312" w:cstheme="minorBidi"/>
          <w:kern w:val="2"/>
          <w:sz w:val="24"/>
          <w:szCs w:val="24"/>
          <w14:ligatures w14:val="standardContextual"/>
        </w:rPr>
      </w:pPr>
      <w:r>
        <w:rPr>
          <w:rFonts w:ascii="仿宋_GB2312" w:eastAsia="仿宋_GB2312" w:cstheme="minorBidi" w:hint="eastAsia"/>
          <w:kern w:val="2"/>
          <w:sz w:val="24"/>
          <w:szCs w:val="24"/>
          <w14:ligatures w14:val="standardContextual"/>
        </w:rPr>
        <w:t>【权益维护部】致力于服务同学、解决同学们普遍性诉求，增强维护学生权益的主动性，在生活权益方面做大家的坚实的后盾。开展卫生巾互助盒活动，在细微之处保护女性生理期的尴尬</w:t>
      </w:r>
      <w:r>
        <w:rPr>
          <w:rFonts w:ascii="仿宋_GB2312" w:eastAsia="仿宋_GB2312" w:cstheme="minorBidi" w:hint="eastAsia"/>
          <w:kern w:val="2"/>
          <w:sz w:val="24"/>
          <w:szCs w:val="24"/>
          <w14:ligatures w14:val="standardContextual"/>
        </w:rPr>
        <w:t>;</w:t>
      </w:r>
      <w:r>
        <w:rPr>
          <w:rFonts w:ascii="仿宋_GB2312" w:eastAsia="仿宋_GB2312" w:cstheme="minorBidi" w:hint="eastAsia"/>
          <w:kern w:val="2"/>
          <w:sz w:val="24"/>
          <w:szCs w:val="24"/>
          <w14:ligatures w14:val="standardContextual"/>
        </w:rPr>
        <w:t>开设</w:t>
      </w:r>
      <w:proofErr w:type="gramStart"/>
      <w:r>
        <w:rPr>
          <w:rFonts w:ascii="仿宋_GB2312" w:eastAsia="仿宋_GB2312" w:cstheme="minorBidi" w:hint="eastAsia"/>
          <w:kern w:val="2"/>
          <w:sz w:val="24"/>
          <w:szCs w:val="24"/>
          <w14:ligatures w14:val="standardContextual"/>
        </w:rPr>
        <w:t>思美节</w:t>
      </w:r>
      <w:proofErr w:type="gramEnd"/>
      <w:r>
        <w:rPr>
          <w:rFonts w:ascii="仿宋_GB2312" w:eastAsia="仿宋_GB2312" w:cstheme="minorBidi" w:hint="eastAsia"/>
          <w:kern w:val="2"/>
          <w:sz w:val="24"/>
          <w:szCs w:val="24"/>
          <w14:ligatures w14:val="standardContextual"/>
        </w:rPr>
        <w:t>讲座，提高女大学生的综合素质，增</w:t>
      </w:r>
      <w:r>
        <w:rPr>
          <w:rFonts w:ascii="仿宋_GB2312" w:eastAsia="仿宋_GB2312" w:cstheme="minorBidi" w:hint="eastAsia"/>
          <w:kern w:val="2"/>
          <w:sz w:val="24"/>
          <w:szCs w:val="24"/>
          <w14:ligatures w14:val="standardContextual"/>
        </w:rPr>
        <w:t>强她们“自尊、自信、自立、自强”意识，</w:t>
      </w:r>
      <w:proofErr w:type="gramStart"/>
      <w:r>
        <w:rPr>
          <w:rFonts w:ascii="仿宋_GB2312" w:eastAsia="仿宋_GB2312" w:cstheme="minorBidi" w:hint="eastAsia"/>
          <w:kern w:val="2"/>
          <w:sz w:val="24"/>
          <w:szCs w:val="24"/>
          <w14:ligatures w14:val="standardContextual"/>
        </w:rPr>
        <w:t>提升女</w:t>
      </w:r>
      <w:proofErr w:type="gramEnd"/>
      <w:r>
        <w:rPr>
          <w:rFonts w:ascii="仿宋_GB2312" w:eastAsia="仿宋_GB2312" w:cstheme="minorBidi" w:hint="eastAsia"/>
          <w:kern w:val="2"/>
          <w:sz w:val="24"/>
          <w:szCs w:val="24"/>
          <w14:ligatures w14:val="standardContextual"/>
        </w:rPr>
        <w:t>大学生品位和身心健康。权益维护部是为同学们谋求更多利益的窗口，不仅为同学创造良好的学习环境和生活环境，而且为广大同学的利益着想，服务于同学，切实维护同学们的权益。</w:t>
      </w:r>
    </w:p>
    <w:p w:rsidR="007D2445" w:rsidRDefault="007D2445">
      <w:pPr>
        <w:spacing w:line="360" w:lineRule="auto"/>
        <w:jc w:val="left"/>
        <w:rPr>
          <w:rFonts w:ascii="仿宋_GB2312" w:eastAsia="仿宋_GB2312" w:cstheme="minorBidi"/>
          <w:kern w:val="2"/>
          <w:sz w:val="24"/>
          <w:szCs w:val="24"/>
          <w14:ligatures w14:val="standardContextual"/>
        </w:rPr>
      </w:pPr>
    </w:p>
    <w:sectPr w:rsidR="007D24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IyMTM0ODUwYTIxNWQxMWVmOTk3NjExYjJmOGI3MjEifQ=="/>
  </w:docVars>
  <w:rsids>
    <w:rsidRoot w:val="00B7622D"/>
    <w:rsid w:val="00070BBC"/>
    <w:rsid w:val="000B72C3"/>
    <w:rsid w:val="00241D9D"/>
    <w:rsid w:val="003E1695"/>
    <w:rsid w:val="00426B1A"/>
    <w:rsid w:val="0044187C"/>
    <w:rsid w:val="00547DF1"/>
    <w:rsid w:val="005E09A3"/>
    <w:rsid w:val="007D2445"/>
    <w:rsid w:val="00812BA0"/>
    <w:rsid w:val="00946332"/>
    <w:rsid w:val="00B7622D"/>
    <w:rsid w:val="00BE260A"/>
    <w:rsid w:val="00CB35BD"/>
    <w:rsid w:val="00E26DA2"/>
    <w:rsid w:val="00F064E9"/>
    <w:rsid w:val="00F35F81"/>
    <w:rsid w:val="07F8668D"/>
    <w:rsid w:val="0AF7766A"/>
    <w:rsid w:val="0BF13439"/>
    <w:rsid w:val="0C543AA3"/>
    <w:rsid w:val="0D4816C9"/>
    <w:rsid w:val="0DCF3093"/>
    <w:rsid w:val="0F8749B3"/>
    <w:rsid w:val="0FB80C03"/>
    <w:rsid w:val="11CC101D"/>
    <w:rsid w:val="128B529A"/>
    <w:rsid w:val="154D39B4"/>
    <w:rsid w:val="18167463"/>
    <w:rsid w:val="191F17A5"/>
    <w:rsid w:val="194F75A6"/>
    <w:rsid w:val="1978124D"/>
    <w:rsid w:val="19E60121"/>
    <w:rsid w:val="1A4B6BC5"/>
    <w:rsid w:val="1AF879E0"/>
    <w:rsid w:val="1B322817"/>
    <w:rsid w:val="1BDE706A"/>
    <w:rsid w:val="1BFE091E"/>
    <w:rsid w:val="1E4959D6"/>
    <w:rsid w:val="200A452F"/>
    <w:rsid w:val="20BF79EB"/>
    <w:rsid w:val="213D655B"/>
    <w:rsid w:val="21941CBD"/>
    <w:rsid w:val="23C35391"/>
    <w:rsid w:val="248528C2"/>
    <w:rsid w:val="24EB180B"/>
    <w:rsid w:val="24F414A6"/>
    <w:rsid w:val="2697423A"/>
    <w:rsid w:val="271C176C"/>
    <w:rsid w:val="27D81D6E"/>
    <w:rsid w:val="2C957214"/>
    <w:rsid w:val="2C9E4970"/>
    <w:rsid w:val="2D23605D"/>
    <w:rsid w:val="2E0B184A"/>
    <w:rsid w:val="303C5958"/>
    <w:rsid w:val="326B3044"/>
    <w:rsid w:val="327A1F84"/>
    <w:rsid w:val="329844F5"/>
    <w:rsid w:val="33F11904"/>
    <w:rsid w:val="3541358E"/>
    <w:rsid w:val="36C8443A"/>
    <w:rsid w:val="3BA32CA2"/>
    <w:rsid w:val="3CD27065"/>
    <w:rsid w:val="3E811A29"/>
    <w:rsid w:val="3EDB4273"/>
    <w:rsid w:val="3F407E4C"/>
    <w:rsid w:val="3F4D5694"/>
    <w:rsid w:val="3F6C7C14"/>
    <w:rsid w:val="3FAB1CBB"/>
    <w:rsid w:val="419630EC"/>
    <w:rsid w:val="426B09F4"/>
    <w:rsid w:val="42CE763A"/>
    <w:rsid w:val="43D7790F"/>
    <w:rsid w:val="444D0BD2"/>
    <w:rsid w:val="449A6EF4"/>
    <w:rsid w:val="457B5D7A"/>
    <w:rsid w:val="46905F5A"/>
    <w:rsid w:val="46DD4D96"/>
    <w:rsid w:val="4ADA7EC9"/>
    <w:rsid w:val="4C3C12E8"/>
    <w:rsid w:val="4CEC1119"/>
    <w:rsid w:val="4DFA19FF"/>
    <w:rsid w:val="4F213BBE"/>
    <w:rsid w:val="4F3370A3"/>
    <w:rsid w:val="4F901240"/>
    <w:rsid w:val="5292778B"/>
    <w:rsid w:val="53F13292"/>
    <w:rsid w:val="54966F22"/>
    <w:rsid w:val="552E6FA9"/>
    <w:rsid w:val="553257B1"/>
    <w:rsid w:val="565C10E3"/>
    <w:rsid w:val="58B42B10"/>
    <w:rsid w:val="598706FB"/>
    <w:rsid w:val="5A1362C9"/>
    <w:rsid w:val="5C795A02"/>
    <w:rsid w:val="5D4D6FC0"/>
    <w:rsid w:val="5D5A193E"/>
    <w:rsid w:val="5D702D33"/>
    <w:rsid w:val="60FF29E4"/>
    <w:rsid w:val="612A57F5"/>
    <w:rsid w:val="62C76673"/>
    <w:rsid w:val="637066B4"/>
    <w:rsid w:val="645C60FA"/>
    <w:rsid w:val="647435FE"/>
    <w:rsid w:val="686D1E0C"/>
    <w:rsid w:val="68EB40EF"/>
    <w:rsid w:val="6F591E55"/>
    <w:rsid w:val="755F020F"/>
    <w:rsid w:val="75AA2C4F"/>
    <w:rsid w:val="766871AE"/>
    <w:rsid w:val="776A530A"/>
    <w:rsid w:val="783B4F31"/>
    <w:rsid w:val="784C57C9"/>
    <w:rsid w:val="786A2F51"/>
    <w:rsid w:val="78FA53F8"/>
    <w:rsid w:val="7BB533CD"/>
    <w:rsid w:val="7CB20365"/>
    <w:rsid w:val="7CF51304"/>
    <w:rsid w:val="7D9E5F06"/>
    <w:rsid w:val="7F65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61C0D0"/>
  <w15:docId w15:val="{45B09F90-7A79-4AE7-936E-B5A8B1F12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ascii="仿宋" w:eastAsia="仿宋" w:hAnsi="仿宋" w:cs="宋体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sz w:val="24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rFonts w:ascii="仿宋" w:eastAsia="仿宋" w:hAnsi="仿宋" w:cs="宋体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仿宋" w:eastAsia="仿宋" w:hAnsi="仿宋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162</Words>
  <Characters>928</Characters>
  <Application>Microsoft Office Word</Application>
  <DocSecurity>0</DocSecurity>
  <Lines>7</Lines>
  <Paragraphs>2</Paragraphs>
  <ScaleCrop>false</ScaleCrop>
  <Company> 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ymcmy</dc:creator>
  <cp:lastModifiedBy>hy</cp:lastModifiedBy>
  <cp:revision>12</cp:revision>
  <cp:lastPrinted>2019-03-31T07:57:00Z</cp:lastPrinted>
  <dcterms:created xsi:type="dcterms:W3CDTF">2019-03-31T07:17:00Z</dcterms:created>
  <dcterms:modified xsi:type="dcterms:W3CDTF">2023-09-13T12:45:00Z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AB4982F4497A4A58B26724FCABF4361B_13</vt:lpwstr>
  </property>
</Properties>
</file>